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5F5C92F" w:rsidR="00B767F3" w:rsidRPr="00E10842" w:rsidRDefault="005D1D35">
            <w:pPr>
              <w:jc w:val="both"/>
              <w:rPr>
                <w:b/>
                <w:bCs/>
                <w:kern w:val="2"/>
                <w:szCs w:val="24"/>
              </w:rPr>
            </w:pPr>
            <w:r w:rsidRPr="005E6C64">
              <w:rPr>
                <w:b/>
                <w:bCs/>
                <w:sz w:val="22"/>
                <w:szCs w:val="22"/>
              </w:rPr>
              <w:t>LAZERINIO MIKROAPDIRBIMO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1304B38E" w:rsidR="00B767F3" w:rsidRDefault="00695F0E" w:rsidP="00695F0E">
            <w:pPr>
              <w:jc w:val="both"/>
              <w:rPr>
                <w:color w:val="000000"/>
                <w:kern w:val="2"/>
                <w:szCs w:val="24"/>
              </w:rPr>
            </w:pPr>
            <w:r w:rsidRPr="00A15151">
              <w:rPr>
                <w:kern w:val="2"/>
                <w:szCs w:val="24"/>
              </w:rPr>
              <w:t xml:space="preserve">Tiekėjas įsipareigoja Sutartyje numatytomis sąlygomis </w:t>
            </w:r>
            <w:r w:rsidRPr="00452DB4">
              <w:rPr>
                <w:b/>
                <w:bCs/>
                <w:kern w:val="2"/>
                <w:szCs w:val="24"/>
              </w:rPr>
              <w:t xml:space="preserve">perduoti Pirkėjui </w:t>
            </w:r>
            <w:r w:rsidR="006C36F7" w:rsidRPr="006C36F7">
              <w:rPr>
                <w:b/>
                <w:bCs/>
                <w:kern w:val="2"/>
                <w:szCs w:val="24"/>
              </w:rPr>
              <w:t xml:space="preserve">Lazerinio </w:t>
            </w:r>
            <w:proofErr w:type="spellStart"/>
            <w:r w:rsidR="006C36F7" w:rsidRPr="006C36F7">
              <w:rPr>
                <w:b/>
                <w:bCs/>
                <w:kern w:val="2"/>
                <w:szCs w:val="24"/>
              </w:rPr>
              <w:t>mikroapdirbimo</w:t>
            </w:r>
            <w:proofErr w:type="spellEnd"/>
            <w:r w:rsidR="006C36F7" w:rsidRPr="006C36F7">
              <w:rPr>
                <w:b/>
                <w:bCs/>
                <w:kern w:val="2"/>
                <w:szCs w:val="24"/>
              </w:rPr>
              <w:t xml:space="preserve"> sistem</w:t>
            </w:r>
            <w:r w:rsidR="006C36F7">
              <w:rPr>
                <w:b/>
                <w:bCs/>
                <w:kern w:val="2"/>
                <w:szCs w:val="24"/>
              </w:rPr>
              <w:t>ą</w:t>
            </w:r>
            <w:r w:rsidR="006C36F7" w:rsidRPr="006C36F7">
              <w:rPr>
                <w:b/>
                <w:bCs/>
                <w:kern w:val="2"/>
                <w:szCs w:val="24"/>
              </w:rPr>
              <w:t xml:space="preserve"> </w:t>
            </w:r>
            <w:r w:rsidRPr="00A15151">
              <w:rPr>
                <w:kern w:val="2"/>
                <w:szCs w:val="24"/>
              </w:rPr>
              <w:t xml:space="preserve">(toliau - Prekės). </w:t>
            </w:r>
            <w:r w:rsidRPr="00A15151">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07BFBCA3" w:rsidR="00B767F3" w:rsidRDefault="00DC6CAB" w:rsidP="006266CB">
            <w:pPr>
              <w:jc w:val="both"/>
              <w:rPr>
                <w:kern w:val="2"/>
                <w:szCs w:val="24"/>
              </w:rPr>
            </w:pPr>
            <w:r w:rsidRPr="00826140">
              <w:rPr>
                <w:kern w:val="2"/>
                <w:szCs w:val="24"/>
              </w:rPr>
              <w:t xml:space="preserve">Dalinai finansuojama </w:t>
            </w:r>
            <w:r w:rsidR="00DD7479" w:rsidRPr="00826140">
              <w:rPr>
                <w:kern w:val="2"/>
                <w:szCs w:val="24"/>
              </w:rPr>
              <w:t xml:space="preserve">Europos Sąjungos lėšomis bendrai finansuojamo projekto Nr. </w:t>
            </w:r>
            <w:r w:rsidR="00826140" w:rsidRPr="00826140">
              <w:rPr>
                <w:kern w:val="2"/>
                <w:szCs w:val="24"/>
              </w:rPr>
              <w:t>10-093-K-0042</w:t>
            </w:r>
            <w:r w:rsidR="00DD7479" w:rsidRPr="00826140">
              <w:rPr>
                <w:kern w:val="2"/>
                <w:szCs w:val="24"/>
              </w:rPr>
              <w:t>,</w:t>
            </w:r>
            <w:r w:rsidR="003F72F6" w:rsidRPr="00826140">
              <w:rPr>
                <w:kern w:val="2"/>
                <w:szCs w:val="24"/>
              </w:rPr>
              <w:t xml:space="preserve"> projekto pavadinimas „</w:t>
            </w:r>
            <w:r w:rsidR="00A71F57" w:rsidRPr="00826140">
              <w:rPr>
                <w:kern w:val="2"/>
                <w:szCs w:val="24"/>
              </w:rPr>
              <w:t xml:space="preserve">Lazerinė </w:t>
            </w:r>
            <w:proofErr w:type="spellStart"/>
            <w:r w:rsidR="00A71F57" w:rsidRPr="00826140">
              <w:rPr>
                <w:kern w:val="2"/>
                <w:szCs w:val="24"/>
              </w:rPr>
              <w:t>metalizacija</w:t>
            </w:r>
            <w:proofErr w:type="spellEnd"/>
            <w:r w:rsidR="00A71F57" w:rsidRPr="00826140">
              <w:rPr>
                <w:kern w:val="2"/>
                <w:szCs w:val="24"/>
              </w:rPr>
              <w:t xml:space="preserve"> masinei automobilių apšvietimo ir vartotojų elektronikos komponentų gamybai</w:t>
            </w:r>
            <w:r w:rsidR="003F72F6" w:rsidRPr="00826140">
              <w:rPr>
                <w:kern w:val="2"/>
                <w:szCs w:val="24"/>
              </w:rPr>
              <w:t>“</w:t>
            </w:r>
            <w:r w:rsidR="00DD7479" w:rsidRPr="00826140">
              <w:rPr>
                <w:kern w:val="2"/>
                <w:szCs w:val="24"/>
              </w:rPr>
              <w:t xml:space="preserve"> </w:t>
            </w:r>
            <w:r w:rsidR="003F72F6" w:rsidRPr="00826140">
              <w:rPr>
                <w:kern w:val="2"/>
                <w:szCs w:val="24"/>
              </w:rPr>
              <w:t xml:space="preserve">pagal </w:t>
            </w:r>
            <w:r w:rsidR="00757E0F" w:rsidRPr="00826140">
              <w:rPr>
                <w:kern w:val="2"/>
                <w:szCs w:val="24"/>
              </w:rPr>
              <w:t>k</w:t>
            </w:r>
            <w:r w:rsidR="003F72F6" w:rsidRPr="00826140">
              <w:rPr>
                <w:kern w:val="2"/>
                <w:szCs w:val="24"/>
              </w:rPr>
              <w:t>vietimą „</w:t>
            </w:r>
            <w:r w:rsidR="006266CB" w:rsidRPr="00826140">
              <w:rPr>
                <w:kern w:val="2"/>
                <w:szCs w:val="24"/>
              </w:rPr>
              <w:t>Parama laboratorijų įrangai ir MTEP infrastruktūrai atnaujinti</w:t>
            </w:r>
            <w:r w:rsidR="003F72F6" w:rsidRPr="00826140">
              <w:rPr>
                <w:kern w:val="2"/>
                <w:szCs w:val="24"/>
              </w:rPr>
              <w:t>“</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32F645D" w14:textId="5E7AFBFF" w:rsidR="00695F0E" w:rsidRPr="00826140" w:rsidRDefault="00695F0E" w:rsidP="00695F0E">
            <w:pPr>
              <w:jc w:val="both"/>
              <w:textAlignment w:val="baseline"/>
            </w:pPr>
            <w:r w:rsidRPr="00826140">
              <w:t xml:space="preserve">Tiekėjas Prekes įsipareigoja pristatyti </w:t>
            </w:r>
            <w:r w:rsidRPr="00826140">
              <w:rPr>
                <w:b/>
                <w:bCs/>
              </w:rPr>
              <w:t xml:space="preserve">ne vėliau kaip iki 2026 m. gruodžio 1 d. </w:t>
            </w:r>
            <w:r w:rsidRPr="00826140">
              <w:t>nuo Sutarties įsigaliojimo dienos ir jas išpakuoti, sumontuoti ir instaliuoti. Instaliavus būtina pademonstruoti techninius rodiklius ir jų atitikimą techninėje specifikacijoje nurodytoms reikšmėms</w:t>
            </w:r>
            <w:r w:rsidR="003F72F6" w:rsidRPr="00826140">
              <w:t>, atlikti mokymus</w:t>
            </w:r>
            <w:r w:rsidRPr="00826140">
              <w:t>.</w:t>
            </w:r>
          </w:p>
          <w:p w14:paraId="692B09C4" w14:textId="71DC4317" w:rsidR="00695F0E" w:rsidRDefault="00695F0E" w:rsidP="00695F0E">
            <w:pPr>
              <w:jc w:val="both"/>
              <w:textAlignment w:val="baseline"/>
              <w:rPr>
                <w:szCs w:val="24"/>
              </w:rPr>
            </w:pPr>
            <w:r w:rsidRPr="00826140">
              <w:rPr>
                <w:szCs w:val="24"/>
              </w:rPr>
              <w:t xml:space="preserve">Prekių pristatymo adresas – </w:t>
            </w:r>
            <w:r w:rsidR="00C10FDC" w:rsidRPr="00826140">
              <w:rPr>
                <w:b/>
                <w:bCs/>
                <w:szCs w:val="24"/>
              </w:rPr>
              <w:t>Savanorių pr. 231, Vilnius.</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18D2ABA2" w:rsidR="00B767F3" w:rsidRDefault="00695F0E" w:rsidP="00695F0E">
            <w:pPr>
              <w:jc w:val="both"/>
              <w:rPr>
                <w:kern w:val="2"/>
                <w:szCs w:val="24"/>
              </w:rPr>
            </w:pPr>
            <w:r w:rsidRPr="00A1515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3 savaičių laikotarpiui.</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695F0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695F0E">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pPr>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EA7333" w:rsidRDefault="00695F0E" w:rsidP="00695F0E">
            <w:pPr>
              <w:jc w:val="both"/>
              <w:rPr>
                <w:kern w:val="2"/>
                <w:szCs w:val="24"/>
              </w:rPr>
            </w:pPr>
            <w:r w:rsidRPr="00EA7333">
              <w:rPr>
                <w:kern w:val="2"/>
                <w:szCs w:val="24"/>
              </w:rPr>
              <w:t xml:space="preserve">Kartu su Prekėmis pateikiami šie dokumentai: </w:t>
            </w:r>
          </w:p>
          <w:p w14:paraId="4A8C6862" w14:textId="77777777" w:rsidR="00695F0E" w:rsidRPr="00EA7333" w:rsidRDefault="00695F0E" w:rsidP="00695F0E">
            <w:pPr>
              <w:jc w:val="both"/>
              <w:rPr>
                <w:kern w:val="2"/>
                <w:szCs w:val="24"/>
              </w:rPr>
            </w:pPr>
            <w:r w:rsidRPr="00EA7333">
              <w:rPr>
                <w:kern w:val="2"/>
                <w:szCs w:val="24"/>
              </w:rPr>
              <w:t>Prekių perdavimo–priėmimo aktas</w:t>
            </w:r>
          </w:p>
          <w:p w14:paraId="095FB7A9" w14:textId="77777777" w:rsidR="00EA7333" w:rsidRPr="00EA7333" w:rsidRDefault="00EA7333" w:rsidP="00EA7333">
            <w:pPr>
              <w:jc w:val="both"/>
              <w:rPr>
                <w:kern w:val="2"/>
                <w:szCs w:val="24"/>
              </w:rPr>
            </w:pPr>
            <w:r w:rsidRPr="00EA7333">
              <w:rPr>
                <w:kern w:val="2"/>
                <w:szCs w:val="24"/>
              </w:rPr>
              <w:t>Prekės gamintojo parengtą techninę specifikaciją (techninių duomenų lapus) ir/ar kitus dokumentus, įrodančius Prekės atitiktį Techninės specifikacijos nustatytiems reikalavimams (lietuvių ir/ar anglų kalba)</w:t>
            </w:r>
          </w:p>
          <w:p w14:paraId="381574D5" w14:textId="77777777" w:rsidR="00EA7333" w:rsidRPr="00EA7333" w:rsidRDefault="00EA7333" w:rsidP="00EA7333">
            <w:pPr>
              <w:jc w:val="both"/>
              <w:rPr>
                <w:kern w:val="2"/>
                <w:szCs w:val="24"/>
              </w:rPr>
            </w:pPr>
            <w:r w:rsidRPr="00EA7333">
              <w:rPr>
                <w:kern w:val="2"/>
                <w:szCs w:val="24"/>
              </w:rPr>
              <w:lastRenderedPageBreak/>
              <w:t>Prekės instrukcija (lietuvių ir/ar anglų kalba)</w:t>
            </w:r>
          </w:p>
          <w:p w14:paraId="56208F33" w14:textId="77777777" w:rsidR="00695F0E" w:rsidRPr="0016172B" w:rsidRDefault="00695F0E" w:rsidP="00695F0E">
            <w:pPr>
              <w:jc w:val="both"/>
              <w:rPr>
                <w:kern w:val="2"/>
                <w:szCs w:val="24"/>
              </w:rPr>
            </w:pPr>
            <w:r w:rsidRPr="00EA7333">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695F0E">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695F0E">
            <w:pPr>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695F0E">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80D3B0C" w14:textId="60BF62E9" w:rsidR="00B767F3" w:rsidRPr="00695F0E" w:rsidRDefault="00DD7479" w:rsidP="00695F0E">
            <w:pPr>
              <w:jc w:val="both"/>
              <w:rPr>
                <w:kern w:val="2"/>
                <w:szCs w:val="24"/>
              </w:rPr>
            </w:pPr>
            <w:r w:rsidRPr="00695F0E">
              <w:rPr>
                <w:kern w:val="2"/>
                <w:szCs w:val="24"/>
              </w:rPr>
              <w:t xml:space="preserve">Pirkėjas atsiskaito su Tiekėju ne vėliau kaip per </w:t>
            </w:r>
            <w:r w:rsidR="00695F0E" w:rsidRPr="00695F0E">
              <w:rPr>
                <w:kern w:val="2"/>
                <w:szCs w:val="24"/>
              </w:rPr>
              <w:t>60</w:t>
            </w:r>
            <w:r w:rsidR="00005FC4">
              <w:rPr>
                <w:rStyle w:val="FootnoteReference"/>
                <w:kern w:val="2"/>
                <w:szCs w:val="24"/>
              </w:rPr>
              <w:footnoteReference w:id="1"/>
            </w:r>
            <w:r w:rsidR="00695F0E" w:rsidRPr="00695F0E">
              <w:rPr>
                <w:kern w:val="2"/>
                <w:szCs w:val="24"/>
              </w:rPr>
              <w:t xml:space="preserve"> dienų </w:t>
            </w:r>
            <w:r w:rsidRPr="00695F0E">
              <w:rPr>
                <w:kern w:val="2"/>
                <w:szCs w:val="24"/>
              </w:rPr>
              <w:t>nuo Sąskaitos gavimo dienos.</w:t>
            </w:r>
          </w:p>
          <w:p w14:paraId="5BDFE28E" w14:textId="3BC3470D" w:rsidR="00B767F3" w:rsidRPr="00695F0E" w:rsidRDefault="00DD7479" w:rsidP="00695F0E">
            <w:pPr>
              <w:jc w:val="both"/>
              <w:rPr>
                <w:kern w:val="2"/>
                <w:szCs w:val="24"/>
                <w:shd w:val="clear" w:color="auto" w:fill="FFFFFF"/>
              </w:rPr>
            </w:pPr>
            <w:r w:rsidRPr="00695F0E">
              <w:rPr>
                <w:kern w:val="2"/>
                <w:szCs w:val="24"/>
                <w:shd w:val="clear" w:color="auto" w:fill="FFFFFF"/>
              </w:rPr>
              <w:t xml:space="preserve">Apmokėjimo sąlygos: </w:t>
            </w:r>
          </w:p>
          <w:p w14:paraId="04C22127" w14:textId="776C7AFB" w:rsidR="00B767F3" w:rsidRPr="00695F0E" w:rsidRDefault="00DD7479" w:rsidP="00695F0E">
            <w:pPr>
              <w:jc w:val="both"/>
              <w:rPr>
                <w:kern w:val="2"/>
                <w:szCs w:val="24"/>
                <w:shd w:val="clear" w:color="auto" w:fill="FFFFFF"/>
              </w:rPr>
            </w:pPr>
            <w:r w:rsidRPr="00695F0E">
              <w:rPr>
                <w:kern w:val="2"/>
                <w:szCs w:val="24"/>
                <w:shd w:val="clear" w:color="auto" w:fill="FFFFFF"/>
              </w:rPr>
              <w:t>1) įvykdžius visus sutartinius įsipareigojimus, sumokama visa Sutarties kaina</w:t>
            </w:r>
            <w:r w:rsidR="00695F0E">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1D16B69" w14:textId="02841767" w:rsidR="00361F2C" w:rsidRPr="00361F2C" w:rsidRDefault="00DD7479" w:rsidP="00361F2C">
            <w:pPr>
              <w:spacing w:line="259" w:lineRule="auto"/>
              <w:jc w:val="both"/>
              <w:rPr>
                <w:kern w:val="2"/>
                <w:szCs w:val="24"/>
                <w:shd w:val="clear" w:color="auto" w:fill="FFFFFF"/>
              </w:rPr>
            </w:pPr>
            <w:r w:rsidRPr="00361F2C">
              <w:rPr>
                <w:szCs w:val="24"/>
                <w:shd w:val="clear" w:color="auto" w:fill="FFFFFF"/>
              </w:rPr>
              <w:t xml:space="preserve">Tiekėjui </w:t>
            </w:r>
            <w:r w:rsidR="001D56A7">
              <w:rPr>
                <w:szCs w:val="24"/>
                <w:shd w:val="clear" w:color="auto" w:fill="FFFFFF"/>
              </w:rPr>
              <w:t xml:space="preserve">gali būti mokamas </w:t>
            </w:r>
            <w:r w:rsidRPr="00361F2C">
              <w:rPr>
                <w:szCs w:val="24"/>
                <w:shd w:val="clear" w:color="auto" w:fill="FFFFFF"/>
              </w:rPr>
              <w:t>avans</w:t>
            </w:r>
            <w:r w:rsidR="001D56A7">
              <w:rPr>
                <w:szCs w:val="24"/>
                <w:shd w:val="clear" w:color="auto" w:fill="FFFFFF"/>
              </w:rPr>
              <w:t>as, kurio</w:t>
            </w:r>
            <w:r w:rsidRPr="00361F2C">
              <w:rPr>
                <w:szCs w:val="24"/>
                <w:shd w:val="clear" w:color="auto" w:fill="FFFFFF"/>
              </w:rPr>
              <w:t xml:space="preserve"> dydis</w:t>
            </w:r>
            <w:r w:rsidRPr="00361F2C">
              <w:rPr>
                <w:kern w:val="2"/>
                <w:szCs w:val="24"/>
                <w:shd w:val="clear" w:color="auto" w:fill="FFFFFF"/>
              </w:rPr>
              <w:t xml:space="preserve"> </w:t>
            </w:r>
            <w:r w:rsidR="00361F2C" w:rsidRPr="00361F2C">
              <w:rPr>
                <w:kern w:val="2"/>
                <w:szCs w:val="24"/>
                <w:shd w:val="clear" w:color="auto" w:fill="FFFFFF"/>
              </w:rPr>
              <w:t xml:space="preserve">30 proc. Sutarties specialiųjų sąlygų 5.2 punkte nurodytos sumos. </w:t>
            </w:r>
          </w:p>
          <w:p w14:paraId="4A2C5FAD" w14:textId="4E189C0E" w:rsidR="00B767F3" w:rsidRDefault="00DD7479" w:rsidP="00361F2C">
            <w:pPr>
              <w:spacing w:line="259" w:lineRule="auto"/>
              <w:jc w:val="both"/>
              <w:rPr>
                <w:color w:val="000000"/>
                <w:kern w:val="2"/>
                <w:szCs w:val="24"/>
                <w:shd w:val="clear" w:color="auto" w:fill="FFFFFF"/>
              </w:rPr>
            </w:pPr>
            <w:r w:rsidRPr="00361F2C">
              <w:rPr>
                <w:kern w:val="2"/>
                <w:szCs w:val="24"/>
                <w:shd w:val="clear" w:color="auto" w:fill="FFFFFF"/>
              </w:rPr>
              <w:t xml:space="preserve">Pirkėjas sumoka Tiekėjui avansą pagal Tiekėjo pateiktą prašymą ir išankstinio mokėjimo sąskaitą ne vėliau kaip per </w:t>
            </w:r>
            <w:r w:rsidR="00361F2C" w:rsidRPr="00361F2C">
              <w:rPr>
                <w:kern w:val="2"/>
                <w:szCs w:val="24"/>
                <w:shd w:val="clear" w:color="auto" w:fill="FFFFFF"/>
              </w:rPr>
              <w:t>30 dienų</w:t>
            </w:r>
            <w:r w:rsidRPr="00361F2C">
              <w:rPr>
                <w:kern w:val="2"/>
                <w:szCs w:val="24"/>
                <w:shd w:val="clear" w:color="auto" w:fill="FFFFFF"/>
              </w:rPr>
              <w:t xml:space="preserve"> nuo Tiekėjo prašymo ir išankstinio mokėjimo sąskaitos</w:t>
            </w:r>
            <w:r w:rsidRPr="00361F2C">
              <w:rPr>
                <w:kern w:val="2"/>
                <w:szCs w:val="24"/>
              </w:rPr>
              <w:t xml:space="preserve"> </w:t>
            </w:r>
            <w:r w:rsidRPr="00361F2C">
              <w:rPr>
                <w:kern w:val="2"/>
                <w:szCs w:val="24"/>
                <w:shd w:val="clear" w:color="auto" w:fill="FFFFFF"/>
              </w:rPr>
              <w:t>gavimo dienos</w:t>
            </w:r>
            <w:r w:rsidRPr="00361F2C">
              <w:rPr>
                <w:kern w:val="2"/>
                <w:szCs w:val="24"/>
              </w:rPr>
              <w:t xml:space="preserve"> ir Avanso užtikrinimo</w:t>
            </w:r>
            <w:r w:rsidRPr="00361F2C">
              <w:rPr>
                <w:kern w:val="2"/>
                <w:szCs w:val="24"/>
                <w:shd w:val="clear" w:color="auto" w:fill="FFFFFF"/>
              </w:rPr>
              <w:t xml:space="preserve"> gavimo dienos.</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55A1C91" w14:textId="41A2A0CA" w:rsidR="00B767F3" w:rsidRPr="00361F2C" w:rsidRDefault="00DD7479" w:rsidP="00361F2C">
            <w:pPr>
              <w:jc w:val="both"/>
              <w:rPr>
                <w:kern w:val="2"/>
              </w:rPr>
            </w:pPr>
            <w:r w:rsidRPr="00361F2C">
              <w:rPr>
                <w:kern w:val="2"/>
              </w:rPr>
              <w:t xml:space="preserve">Avanso užtikrinimo dydis </w:t>
            </w:r>
            <w:r w:rsidR="00361F2C" w:rsidRPr="00361F2C">
              <w:rPr>
                <w:kern w:val="2"/>
              </w:rPr>
              <w:t>5 proc. nuo Sutarties specialiųjų sąlygų 5.6 punkte nurodytos sumos</w:t>
            </w:r>
            <w:r w:rsidRPr="00361F2C">
              <w:rPr>
                <w:kern w:val="2"/>
              </w:rPr>
              <w:t>.</w:t>
            </w:r>
          </w:p>
          <w:p w14:paraId="7D06D0D9" w14:textId="77777777" w:rsidR="00B767F3" w:rsidRDefault="00DD7479" w:rsidP="00361F2C">
            <w:pPr>
              <w:jc w:val="both"/>
              <w:rPr>
                <w:kern w:val="2"/>
                <w:szCs w:val="24"/>
              </w:rPr>
            </w:pPr>
            <w:r w:rsidRPr="00361F2C">
              <w:rPr>
                <w:kern w:val="2"/>
                <w:szCs w:val="24"/>
                <w:shd w:val="clear" w:color="auto" w:fill="FFFFFF"/>
              </w:rPr>
              <w:t xml:space="preserve">Reikalavimai Avanso užtikrinimui nustatyti Bendrųjų sąlygų 12.1 poskyryje.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19E08D87" w:rsidR="00B767F3" w:rsidRDefault="00BB7E38" w:rsidP="00361F2C">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specifikacijo</w:t>
            </w:r>
            <w:r w:rsidR="007B63CD" w:rsidRPr="00E55989">
              <w:rPr>
                <w:kern w:val="2"/>
                <w:szCs w:val="24"/>
              </w:rPr>
              <w:t>s</w:t>
            </w:r>
            <w:r w:rsidR="00DD7479" w:rsidRPr="00E55989">
              <w:rPr>
                <w:kern w:val="2"/>
                <w:szCs w:val="24"/>
              </w:rPr>
              <w:t xml:space="preserve"> </w:t>
            </w:r>
            <w:r w:rsidR="007B63CD" w:rsidRPr="00E55989">
              <w:rPr>
                <w:kern w:val="2"/>
                <w:szCs w:val="24"/>
              </w:rPr>
              <w:t>8.2</w:t>
            </w:r>
            <w:r w:rsidR="00601C3A" w:rsidRPr="00E55989">
              <w:rPr>
                <w:kern w:val="2"/>
                <w:szCs w:val="24"/>
              </w:rPr>
              <w:t xml:space="preserve"> punkte</w:t>
            </w:r>
            <w:r w:rsidRPr="00E55989">
              <w:rPr>
                <w:kern w:val="2"/>
                <w:szCs w:val="24"/>
              </w:rPr>
              <w:t>.</w:t>
            </w:r>
            <w:r>
              <w:rPr>
                <w:kern w:val="2"/>
                <w:szCs w:val="24"/>
              </w:rPr>
              <w:t xml:space="preserve"> </w:t>
            </w:r>
            <w:r w:rsidR="00DD7479" w:rsidRPr="00361F2C">
              <w:rPr>
                <w:kern w:val="2"/>
                <w:szCs w:val="24"/>
              </w:rPr>
              <w:t>Garantinis terminas, skaičiuojamas nuo Prekių perdavimo–priėmimo akto ar Sąskaitos (kai Prekių perdavimo–priėmimo aktas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lastRenderedPageBreak/>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B052F">
        <w:trPr>
          <w:trHeight w:val="300"/>
        </w:trPr>
        <w:tc>
          <w:tcPr>
            <w:tcW w:w="2707" w:type="dxa"/>
            <w:gridSpan w:val="3"/>
            <w:vAlign w:val="center"/>
          </w:tcPr>
          <w:p w14:paraId="345EFFE5" w14:textId="77777777" w:rsidR="00B767F3" w:rsidRDefault="00DD7479" w:rsidP="0051254A">
            <w:pPr>
              <w:jc w:val="both"/>
              <w:rPr>
                <w:b/>
                <w:bCs/>
                <w:kern w:val="2"/>
              </w:rPr>
            </w:pPr>
            <w:r>
              <w:rPr>
                <w:b/>
                <w:bCs/>
              </w:rPr>
              <w:t>10.1. Esminės Sutarties sąlygos</w:t>
            </w:r>
          </w:p>
        </w:tc>
        <w:tc>
          <w:tcPr>
            <w:tcW w:w="6828" w:type="dxa"/>
            <w:gridSpan w:val="2"/>
            <w:vAlign w:val="center"/>
          </w:tcPr>
          <w:p w14:paraId="3657475F" w14:textId="2DD30CDB" w:rsidR="00B767F3" w:rsidRPr="000122A0" w:rsidRDefault="00D632E9" w:rsidP="0051254A">
            <w:pPr>
              <w:jc w:val="both"/>
              <w:rPr>
                <w:b/>
                <w:bCs/>
                <w:color w:val="4472C4"/>
                <w:kern w:val="2"/>
                <w:szCs w:val="24"/>
              </w:rPr>
            </w:pPr>
            <w:r w:rsidRPr="00E55989">
              <w:rPr>
                <w:kern w:val="2"/>
                <w:szCs w:val="24"/>
              </w:rPr>
              <w:t>Techninę specifikaciją atitinkančios prekės ne pristatymas iki 2026 m. gruodžio 22 d. imtinai.</w:t>
            </w:r>
          </w:p>
        </w:tc>
      </w:tr>
      <w:tr w:rsidR="00B767F3" w14:paraId="0F5458CF" w14:textId="77777777" w:rsidTr="00AB052F">
        <w:trPr>
          <w:trHeight w:val="300"/>
        </w:trPr>
        <w:tc>
          <w:tcPr>
            <w:tcW w:w="2700" w:type="dxa"/>
            <w:gridSpan w:val="2"/>
            <w:vAlign w:val="center"/>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rsidTr="00AB052F">
        <w:trPr>
          <w:trHeight w:val="300"/>
        </w:trPr>
        <w:tc>
          <w:tcPr>
            <w:tcW w:w="9535" w:type="dxa"/>
            <w:gridSpan w:val="5"/>
            <w:vAlign w:val="center"/>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DE37F83" w14:textId="77777777" w:rsidR="0051254A" w:rsidRPr="00E55989" w:rsidRDefault="0051254A" w:rsidP="00B211A7">
            <w:pPr>
              <w:jc w:val="both"/>
              <w:rPr>
                <w:kern w:val="2"/>
                <w:szCs w:val="24"/>
              </w:rPr>
            </w:pPr>
            <w:r w:rsidRPr="00E55989">
              <w:rPr>
                <w:kern w:val="2"/>
                <w:szCs w:val="24"/>
              </w:rPr>
              <w:t>Ši Sutartis laikoma sudaryta ir įsigalioja nuo Sutarties pasirašymo dienos (antrosios Šalies pasirašymo dieną).</w:t>
            </w:r>
          </w:p>
          <w:p w14:paraId="0DC01EF2" w14:textId="6F1B6565" w:rsidR="00B767F3" w:rsidRDefault="0051254A" w:rsidP="000122A0">
            <w:pPr>
              <w:jc w:val="both"/>
              <w:rPr>
                <w:color w:val="4472C4"/>
                <w:kern w:val="2"/>
                <w:szCs w:val="24"/>
              </w:rPr>
            </w:pPr>
            <w:r w:rsidRPr="00E55989">
              <w:rPr>
                <w:b/>
                <w:bCs/>
                <w:color w:val="000000"/>
                <w:kern w:val="2"/>
                <w:szCs w:val="24"/>
              </w:rPr>
              <w:t>Sutartis galioja iki visiško prievolių įvykdymo, bet jos terminas negali būti ilgesnis kaip iki 2027 m. vasario 22 dienos.</w:t>
            </w:r>
          </w:p>
        </w:tc>
      </w:tr>
      <w:tr w:rsidR="00B767F3"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B767F3" w:rsidRDefault="00DD7479" w:rsidP="0051254A">
            <w:pPr>
              <w:rPr>
                <w:kern w:val="2"/>
                <w:szCs w:val="24"/>
              </w:rPr>
            </w:pPr>
            <w:r>
              <w:rPr>
                <w:kern w:val="2"/>
                <w:szCs w:val="24"/>
              </w:rPr>
              <w:t>Netaikoma</w:t>
            </w:r>
          </w:p>
        </w:tc>
      </w:tr>
      <w:tr w:rsidR="00B767F3" w14:paraId="0284242D" w14:textId="77777777" w:rsidTr="00AB052F">
        <w:trPr>
          <w:trHeight w:val="300"/>
        </w:trPr>
        <w:tc>
          <w:tcPr>
            <w:tcW w:w="9535" w:type="dxa"/>
            <w:gridSpan w:val="5"/>
            <w:vAlign w:val="center"/>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AB052F">
        <w:trPr>
          <w:trHeight w:val="300"/>
        </w:trPr>
        <w:tc>
          <w:tcPr>
            <w:tcW w:w="2532" w:type="dxa"/>
            <w:vAlign w:val="center"/>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AB052F">
        <w:trPr>
          <w:trHeight w:val="300"/>
        </w:trPr>
        <w:tc>
          <w:tcPr>
            <w:tcW w:w="2532" w:type="dxa"/>
            <w:vAlign w:val="center"/>
          </w:tcPr>
          <w:p w14:paraId="08CC1A68" w14:textId="35D623B9" w:rsidR="00B767F3" w:rsidRDefault="00DD7479">
            <w:pPr>
              <w:rPr>
                <w:b/>
                <w:bCs/>
                <w:kern w:val="2"/>
                <w:szCs w:val="24"/>
              </w:rPr>
            </w:pPr>
            <w:r>
              <w:rPr>
                <w:b/>
                <w:bCs/>
                <w:kern w:val="2"/>
                <w:szCs w:val="24"/>
              </w:rPr>
              <w:t>12.2. Esminiai Sutarties pažeidimai</w:t>
            </w:r>
          </w:p>
        </w:tc>
        <w:tc>
          <w:tcPr>
            <w:tcW w:w="7003" w:type="dxa"/>
            <w:gridSpan w:val="4"/>
            <w:vAlign w:val="center"/>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rsidTr="00AB052F">
        <w:trPr>
          <w:trHeight w:val="300"/>
        </w:trPr>
        <w:tc>
          <w:tcPr>
            <w:tcW w:w="9535" w:type="dxa"/>
            <w:gridSpan w:val="5"/>
            <w:vAlign w:val="center"/>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AB052F">
        <w:trPr>
          <w:trHeight w:val="300"/>
        </w:trPr>
        <w:tc>
          <w:tcPr>
            <w:tcW w:w="2532" w:type="dxa"/>
            <w:vAlign w:val="center"/>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rsidTr="00AB052F">
        <w:trPr>
          <w:trHeight w:val="300"/>
        </w:trPr>
        <w:tc>
          <w:tcPr>
            <w:tcW w:w="2532" w:type="dxa"/>
            <w:vAlign w:val="center"/>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vAlign w:val="center"/>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AB052F">
        <w:trPr>
          <w:trHeight w:val="300"/>
        </w:trPr>
        <w:tc>
          <w:tcPr>
            <w:tcW w:w="9535" w:type="dxa"/>
            <w:gridSpan w:val="5"/>
            <w:vAlign w:val="center"/>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AB052F">
        <w:trPr>
          <w:trHeight w:val="300"/>
        </w:trPr>
        <w:tc>
          <w:tcPr>
            <w:tcW w:w="2532" w:type="dxa"/>
            <w:vAlign w:val="center"/>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vAlign w:val="center"/>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AB052F">
        <w:trPr>
          <w:trHeight w:val="300"/>
        </w:trPr>
        <w:tc>
          <w:tcPr>
            <w:tcW w:w="9535" w:type="dxa"/>
            <w:gridSpan w:val="5"/>
            <w:vAlign w:val="center"/>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AB052F">
        <w:trPr>
          <w:trHeight w:val="300"/>
        </w:trPr>
        <w:tc>
          <w:tcPr>
            <w:tcW w:w="2532" w:type="dxa"/>
            <w:vAlign w:val="center"/>
          </w:tcPr>
          <w:p w14:paraId="0AF63E8A" w14:textId="77777777" w:rsidR="00B767F3" w:rsidRDefault="00DD7479">
            <w:pPr>
              <w:jc w:val="center"/>
              <w:rPr>
                <w:b/>
                <w:bCs/>
                <w:kern w:val="2"/>
                <w:szCs w:val="24"/>
              </w:rPr>
            </w:pPr>
            <w:r>
              <w:rPr>
                <w:b/>
                <w:bCs/>
                <w:kern w:val="2"/>
                <w:szCs w:val="24"/>
              </w:rPr>
              <w:t>15.1. Priedas Nr. 1</w:t>
            </w:r>
          </w:p>
        </w:tc>
        <w:tc>
          <w:tcPr>
            <w:tcW w:w="7003" w:type="dxa"/>
            <w:gridSpan w:val="4"/>
            <w:vAlign w:val="center"/>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rsidTr="00AB052F">
        <w:trPr>
          <w:trHeight w:val="300"/>
        </w:trPr>
        <w:tc>
          <w:tcPr>
            <w:tcW w:w="2532" w:type="dxa"/>
            <w:vAlign w:val="center"/>
          </w:tcPr>
          <w:p w14:paraId="6E44F098" w14:textId="77777777" w:rsidR="00B767F3" w:rsidRDefault="00DD7479">
            <w:pPr>
              <w:jc w:val="center"/>
              <w:rPr>
                <w:b/>
                <w:bCs/>
                <w:kern w:val="2"/>
                <w:szCs w:val="24"/>
              </w:rPr>
            </w:pPr>
            <w:r>
              <w:rPr>
                <w:b/>
                <w:bCs/>
                <w:kern w:val="2"/>
                <w:szCs w:val="24"/>
              </w:rPr>
              <w:t>15.2. Priedas Nr. 2</w:t>
            </w:r>
          </w:p>
        </w:tc>
        <w:tc>
          <w:tcPr>
            <w:tcW w:w="7003" w:type="dxa"/>
            <w:gridSpan w:val="4"/>
            <w:vAlign w:val="center"/>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rsidTr="00AB052F">
        <w:trPr>
          <w:trHeight w:val="300"/>
        </w:trPr>
        <w:tc>
          <w:tcPr>
            <w:tcW w:w="2532" w:type="dxa"/>
            <w:vAlign w:val="center"/>
          </w:tcPr>
          <w:p w14:paraId="61C55EA7" w14:textId="77777777" w:rsidR="00B767F3" w:rsidRDefault="00DD7479">
            <w:pPr>
              <w:jc w:val="center"/>
              <w:rPr>
                <w:b/>
                <w:bCs/>
                <w:kern w:val="2"/>
                <w:szCs w:val="24"/>
              </w:rPr>
            </w:pPr>
            <w:r>
              <w:rPr>
                <w:b/>
                <w:bCs/>
                <w:kern w:val="2"/>
                <w:szCs w:val="24"/>
              </w:rPr>
              <w:t>15.3. Priedas Nr. 3</w:t>
            </w:r>
          </w:p>
        </w:tc>
        <w:tc>
          <w:tcPr>
            <w:tcW w:w="7003" w:type="dxa"/>
            <w:gridSpan w:val="4"/>
            <w:vAlign w:val="center"/>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rsidTr="00AB052F">
        <w:tc>
          <w:tcPr>
            <w:tcW w:w="9535" w:type="dxa"/>
            <w:gridSpan w:val="5"/>
            <w:vAlign w:val="center"/>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Default="00B767F3">
            <w:pPr>
              <w:jc w:val="center"/>
              <w:rPr>
                <w:b/>
                <w:bCs/>
                <w:color w:val="4472C4"/>
                <w:kern w:val="2"/>
                <w:szCs w:val="24"/>
              </w:rPr>
            </w:pPr>
          </w:p>
          <w:p w14:paraId="0CC6C66D" w14:textId="6D0287D1" w:rsidR="00B767F3" w:rsidRDefault="00DD7479" w:rsidP="00B211A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0460" w14:textId="77777777" w:rsidR="00247BEB" w:rsidRDefault="00247BEB">
      <w:r>
        <w:separator/>
      </w:r>
    </w:p>
  </w:endnote>
  <w:endnote w:type="continuationSeparator" w:id="0">
    <w:p w14:paraId="330DCBC1" w14:textId="77777777" w:rsidR="00247BEB" w:rsidRDefault="0024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AD435" w14:textId="77777777" w:rsidR="00247BEB" w:rsidRDefault="00247BEB">
      <w:r>
        <w:separator/>
      </w:r>
    </w:p>
  </w:footnote>
  <w:footnote w:type="continuationSeparator" w:id="0">
    <w:p w14:paraId="0D821EF2" w14:textId="77777777" w:rsidR="00247BEB" w:rsidRDefault="00247BEB">
      <w:r>
        <w:continuationSeparator/>
      </w:r>
    </w:p>
  </w:footnote>
  <w:footnote w:id="1">
    <w:p w14:paraId="29426887" w14:textId="3CC550B4" w:rsidR="00005FC4" w:rsidRDefault="00005FC4" w:rsidP="00005FC4">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44FF3"/>
    <w:rsid w:val="0007669D"/>
    <w:rsid w:val="000F17BC"/>
    <w:rsid w:val="00152620"/>
    <w:rsid w:val="00180C13"/>
    <w:rsid w:val="001B2EB7"/>
    <w:rsid w:val="001C6945"/>
    <w:rsid w:val="001D56A7"/>
    <w:rsid w:val="00201517"/>
    <w:rsid w:val="00202E5E"/>
    <w:rsid w:val="00247BEB"/>
    <w:rsid w:val="0027017D"/>
    <w:rsid w:val="00282BA0"/>
    <w:rsid w:val="002A0AD2"/>
    <w:rsid w:val="002E1119"/>
    <w:rsid w:val="002F0B5F"/>
    <w:rsid w:val="00361F2C"/>
    <w:rsid w:val="003B2818"/>
    <w:rsid w:val="003E5D1D"/>
    <w:rsid w:val="003F72F6"/>
    <w:rsid w:val="003F7866"/>
    <w:rsid w:val="00413EC7"/>
    <w:rsid w:val="00435F88"/>
    <w:rsid w:val="00452DB4"/>
    <w:rsid w:val="00462425"/>
    <w:rsid w:val="0051254A"/>
    <w:rsid w:val="005828DD"/>
    <w:rsid w:val="00587E3C"/>
    <w:rsid w:val="0059257C"/>
    <w:rsid w:val="005D1D35"/>
    <w:rsid w:val="00601C3A"/>
    <w:rsid w:val="006266CB"/>
    <w:rsid w:val="00695F0E"/>
    <w:rsid w:val="006A54DA"/>
    <w:rsid w:val="006A669F"/>
    <w:rsid w:val="006C36F7"/>
    <w:rsid w:val="00752DDC"/>
    <w:rsid w:val="00757E0F"/>
    <w:rsid w:val="007919E1"/>
    <w:rsid w:val="007B63CD"/>
    <w:rsid w:val="007E1E86"/>
    <w:rsid w:val="00826140"/>
    <w:rsid w:val="008C582A"/>
    <w:rsid w:val="008E4013"/>
    <w:rsid w:val="00916517"/>
    <w:rsid w:val="009273D5"/>
    <w:rsid w:val="009F28F2"/>
    <w:rsid w:val="00A23AA3"/>
    <w:rsid w:val="00A3378B"/>
    <w:rsid w:val="00A67357"/>
    <w:rsid w:val="00A71F57"/>
    <w:rsid w:val="00AB052F"/>
    <w:rsid w:val="00B10DAE"/>
    <w:rsid w:val="00B211A7"/>
    <w:rsid w:val="00B236D7"/>
    <w:rsid w:val="00B767F3"/>
    <w:rsid w:val="00BA1048"/>
    <w:rsid w:val="00BB7E38"/>
    <w:rsid w:val="00BC4E96"/>
    <w:rsid w:val="00BE39EC"/>
    <w:rsid w:val="00BF7B02"/>
    <w:rsid w:val="00C10FDC"/>
    <w:rsid w:val="00CE4E64"/>
    <w:rsid w:val="00D46FF3"/>
    <w:rsid w:val="00D632E9"/>
    <w:rsid w:val="00D84E76"/>
    <w:rsid w:val="00DC6CAB"/>
    <w:rsid w:val="00DC77F0"/>
    <w:rsid w:val="00DD7479"/>
    <w:rsid w:val="00E10842"/>
    <w:rsid w:val="00E136C2"/>
    <w:rsid w:val="00E33D86"/>
    <w:rsid w:val="00E55989"/>
    <w:rsid w:val="00EA7333"/>
    <w:rsid w:val="00F33605"/>
    <w:rsid w:val="00F62D29"/>
    <w:rsid w:val="00FE7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8379</Words>
  <Characters>4777</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33</cp:revision>
  <dcterms:created xsi:type="dcterms:W3CDTF">2026-05-21T04:26:00Z</dcterms:created>
  <dcterms:modified xsi:type="dcterms:W3CDTF">2026-05-26T08:12:00Z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